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30984" w14:textId="77777777" w:rsidR="004C2C7D" w:rsidRPr="002262D7" w:rsidRDefault="004C2C7D" w:rsidP="009F75C9">
      <w:pPr>
        <w:ind w:right="810"/>
      </w:pPr>
    </w:p>
    <w:p w14:paraId="2467B7C3" w14:textId="00EB2AD0" w:rsidR="00367D66" w:rsidRDefault="00091038" w:rsidP="009F75C9">
      <w:pPr>
        <w:ind w:right="810"/>
      </w:pPr>
      <w:r>
        <w:t>August 14, 2024</w:t>
      </w:r>
    </w:p>
    <w:p w14:paraId="2B50BC34" w14:textId="77777777" w:rsidR="00091038" w:rsidRDefault="00091038" w:rsidP="009F75C9">
      <w:pPr>
        <w:ind w:right="810"/>
      </w:pPr>
    </w:p>
    <w:p w14:paraId="5EDD5965" w14:textId="14DC5E70" w:rsidR="00091038" w:rsidRDefault="00091038" w:rsidP="009F75C9">
      <w:pPr>
        <w:ind w:right="810"/>
      </w:pPr>
      <w:r>
        <w:t>Please download file (90MB) here:</w:t>
      </w:r>
    </w:p>
    <w:p w14:paraId="09101D45" w14:textId="77777777" w:rsidR="00091038" w:rsidRDefault="00091038" w:rsidP="009F75C9">
      <w:pPr>
        <w:ind w:right="810"/>
      </w:pPr>
    </w:p>
    <w:p w14:paraId="057EDC7D" w14:textId="7A30A330" w:rsidR="00091038" w:rsidRDefault="00091038" w:rsidP="009F75C9">
      <w:pPr>
        <w:ind w:right="810"/>
      </w:pPr>
      <w:hyperlink r:id="rId7" w:history="1">
        <w:r w:rsidRPr="00FF1F1C">
          <w:rPr>
            <w:rStyle w:val="Hyperlink"/>
          </w:rPr>
          <w:t>http://testlookingforcare.com/Master•Care_Materials/IPP/Document_B_IPP_Final_Report_Digital_Accordion.zip</w:t>
        </w:r>
      </w:hyperlink>
    </w:p>
    <w:p w14:paraId="72DB9EA2" w14:textId="77777777" w:rsidR="00091038" w:rsidRDefault="00091038" w:rsidP="009F75C9">
      <w:pPr>
        <w:ind w:right="810"/>
      </w:pPr>
    </w:p>
    <w:p w14:paraId="099438D4" w14:textId="77777777" w:rsidR="00091038" w:rsidRPr="002262D7" w:rsidRDefault="00091038" w:rsidP="009F75C9">
      <w:pPr>
        <w:ind w:right="810"/>
      </w:pPr>
    </w:p>
    <w:sectPr w:rsidR="00091038" w:rsidRPr="002262D7" w:rsidSect="00E472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B514F" w14:textId="77777777" w:rsidR="00EA0687" w:rsidRDefault="00EA0687" w:rsidP="008A6935">
      <w:r>
        <w:separator/>
      </w:r>
    </w:p>
  </w:endnote>
  <w:endnote w:type="continuationSeparator" w:id="0">
    <w:p w14:paraId="5DA1813B" w14:textId="77777777" w:rsidR="00EA0687" w:rsidRDefault="00EA0687" w:rsidP="008A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A5DF3" w14:textId="77777777" w:rsidR="006F16F4" w:rsidRDefault="006F16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53E85" w14:textId="77777777" w:rsidR="008A6935" w:rsidRPr="008A6935" w:rsidRDefault="00000000" w:rsidP="006F16F4">
    <w:pPr>
      <w:pStyle w:val="Footer"/>
      <w:jc w:val="center"/>
      <w:rPr>
        <w:b/>
      </w:rPr>
    </w:pPr>
    <w:hyperlink r:id="rId1" w:history="1">
      <w:r w:rsidR="002262D7">
        <w:rPr>
          <w:rStyle w:val="Hyperlink"/>
          <w:b/>
          <w:color w:val="767B61"/>
        </w:rPr>
        <w:t>MasterCarePlan.com</w:t>
      </w:r>
    </w:hyperlink>
    <w:r w:rsidR="008A6935">
      <w:rPr>
        <w:b/>
        <w:color w:val="767B61"/>
      </w:rPr>
      <w:br/>
    </w:r>
    <w:r w:rsidR="006F16F4">
      <w:rPr>
        <w:b/>
        <w:color w:val="767B61"/>
      </w:rPr>
      <w:t xml:space="preserve">604 Sutter Street, #290 </w:t>
    </w:r>
    <w:r w:rsidR="00084298">
      <w:rPr>
        <w:b/>
        <w:color w:val="767B61"/>
      </w:rPr>
      <w:t>• Folsom, CA  95630</w:t>
    </w:r>
    <w:r w:rsidR="00084298">
      <w:rPr>
        <w:b/>
        <w:color w:val="767B61"/>
      </w:rPr>
      <w:br/>
    </w:r>
    <w:r w:rsidR="008A6935">
      <w:rPr>
        <w:b/>
        <w:color w:val="767B61"/>
      </w:rPr>
      <w:t xml:space="preserve">(916) </w:t>
    </w:r>
    <w:r w:rsidR="002262D7">
      <w:rPr>
        <w:b/>
        <w:color w:val="767B61"/>
      </w:rPr>
      <w:t>398-4999</w:t>
    </w:r>
    <w:r w:rsidR="008A6935">
      <w:rPr>
        <w:b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54E5C" w14:textId="77777777" w:rsidR="006F16F4" w:rsidRDefault="006F16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5258C" w14:textId="77777777" w:rsidR="00EA0687" w:rsidRDefault="00EA0687" w:rsidP="008A6935">
      <w:r>
        <w:separator/>
      </w:r>
    </w:p>
  </w:footnote>
  <w:footnote w:type="continuationSeparator" w:id="0">
    <w:p w14:paraId="0875F4ED" w14:textId="77777777" w:rsidR="00EA0687" w:rsidRDefault="00EA0687" w:rsidP="008A6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B41CF" w14:textId="77777777" w:rsidR="006F16F4" w:rsidRDefault="006F16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44989" w14:textId="77777777" w:rsidR="008A6935" w:rsidRDefault="002262D7" w:rsidP="008A6935">
    <w:pPr>
      <w:pStyle w:val="Header"/>
      <w:jc w:val="center"/>
    </w:pPr>
    <w:r>
      <w:rPr>
        <w:noProof/>
      </w:rPr>
      <w:drawing>
        <wp:inline distT="0" distB="0" distL="0" distR="0" wp14:anchorId="31B61945" wp14:editId="31F43EB7">
          <wp:extent cx="1747205" cy="960699"/>
          <wp:effectExtent l="0" t="0" r="0" b="5080"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1773" cy="985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CC49D" w14:textId="77777777" w:rsidR="006F16F4" w:rsidRDefault="006F16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3EB9"/>
    <w:multiLevelType w:val="hybridMultilevel"/>
    <w:tmpl w:val="9392B038"/>
    <w:lvl w:ilvl="0" w:tplc="98B4E0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4BE"/>
    <w:multiLevelType w:val="multilevel"/>
    <w:tmpl w:val="4C7CA5FA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95196101">
    <w:abstractNumId w:val="0"/>
  </w:num>
  <w:num w:numId="2" w16cid:durableId="732390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38"/>
    <w:rsid w:val="000175D5"/>
    <w:rsid w:val="000228FF"/>
    <w:rsid w:val="00064422"/>
    <w:rsid w:val="00084298"/>
    <w:rsid w:val="00091038"/>
    <w:rsid w:val="0009546B"/>
    <w:rsid w:val="000A1835"/>
    <w:rsid w:val="000C23E0"/>
    <w:rsid w:val="000E3BCF"/>
    <w:rsid w:val="00101533"/>
    <w:rsid w:val="0017702C"/>
    <w:rsid w:val="00213681"/>
    <w:rsid w:val="002262D7"/>
    <w:rsid w:val="002358C5"/>
    <w:rsid w:val="00270ACC"/>
    <w:rsid w:val="002D0560"/>
    <w:rsid w:val="00303832"/>
    <w:rsid w:val="00304EB3"/>
    <w:rsid w:val="00341FCA"/>
    <w:rsid w:val="00367D66"/>
    <w:rsid w:val="00373ACB"/>
    <w:rsid w:val="003971C4"/>
    <w:rsid w:val="004145FD"/>
    <w:rsid w:val="00417B7F"/>
    <w:rsid w:val="00466210"/>
    <w:rsid w:val="00497A03"/>
    <w:rsid w:val="004B6981"/>
    <w:rsid w:val="004C2C7D"/>
    <w:rsid w:val="004D13A3"/>
    <w:rsid w:val="00510B70"/>
    <w:rsid w:val="00537685"/>
    <w:rsid w:val="00543B1D"/>
    <w:rsid w:val="00597290"/>
    <w:rsid w:val="005C5FE1"/>
    <w:rsid w:val="005D1B3B"/>
    <w:rsid w:val="006D71A9"/>
    <w:rsid w:val="006E7E4D"/>
    <w:rsid w:val="006F16F4"/>
    <w:rsid w:val="006F29C2"/>
    <w:rsid w:val="00790B9D"/>
    <w:rsid w:val="00793759"/>
    <w:rsid w:val="007B54D9"/>
    <w:rsid w:val="00805DF8"/>
    <w:rsid w:val="00854862"/>
    <w:rsid w:val="008551AF"/>
    <w:rsid w:val="008A6935"/>
    <w:rsid w:val="008A6E48"/>
    <w:rsid w:val="009973F4"/>
    <w:rsid w:val="009B68A5"/>
    <w:rsid w:val="009F75C9"/>
    <w:rsid w:val="00A22F90"/>
    <w:rsid w:val="00A52AE5"/>
    <w:rsid w:val="00AA0C8A"/>
    <w:rsid w:val="00AF4797"/>
    <w:rsid w:val="00B92287"/>
    <w:rsid w:val="00BE7663"/>
    <w:rsid w:val="00C45B69"/>
    <w:rsid w:val="00CC2F60"/>
    <w:rsid w:val="00CC34E1"/>
    <w:rsid w:val="00CC5506"/>
    <w:rsid w:val="00CD515E"/>
    <w:rsid w:val="00D10EE3"/>
    <w:rsid w:val="00D20EDB"/>
    <w:rsid w:val="00D467CC"/>
    <w:rsid w:val="00DD1337"/>
    <w:rsid w:val="00DF7D99"/>
    <w:rsid w:val="00E472B9"/>
    <w:rsid w:val="00EA0687"/>
    <w:rsid w:val="00ED7CF6"/>
    <w:rsid w:val="00F17C4B"/>
    <w:rsid w:val="00F93F4F"/>
    <w:rsid w:val="00FC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EC0287"/>
  <w14:defaultImageDpi w14:val="32767"/>
  <w15:chartTrackingRefBased/>
  <w15:docId w15:val="{271D1245-86A9-374A-A473-CFE4EC52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8"/>
        <w:szCs w:val="22"/>
        <w:lang w:val="en-US" w:eastAsia="en-US" w:bidi="ar-SA"/>
      </w:rPr>
    </w:rPrDefault>
    <w:pPrDefault>
      <w:pPr>
        <w:spacing w:before="120"/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05DF8"/>
    <w:pPr>
      <w:spacing w:before="0"/>
      <w:ind w:left="0" w:firstLine="0"/>
    </w:pPr>
    <w:rPr>
      <w:rFonts w:ascii="Myriad Pro" w:eastAsia="Times New Roman" w:hAnsi="Myriad Pro" w:cs="Times New Roman"/>
      <w:kern w:val="0"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7B54D9"/>
    <w:pPr>
      <w:numPr>
        <w:numId w:val="2"/>
      </w:numPr>
      <w:shd w:val="clear" w:color="auto" w:fill="FFFFFF"/>
      <w:spacing w:before="80"/>
      <w:ind w:left="360" w:hanging="360"/>
      <w:textAlignment w:val="baseline"/>
      <w:outlineLvl w:val="1"/>
    </w:pPr>
    <w:rPr>
      <w:rFonts w:cs="Arial"/>
      <w:b/>
      <w:bCs/>
      <w:color w:val="000000"/>
      <w:szCs w:val="22"/>
      <w:u w:val="single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97290"/>
    <w:pPr>
      <w:keepNext/>
      <w:keepLines/>
      <w:spacing w:before="40"/>
      <w:outlineLvl w:val="3"/>
    </w:pPr>
    <w:rPr>
      <w:rFonts w:ascii="Myriad Pro Light" w:eastAsiaTheme="majorEastAsia" w:hAnsi="Myriad Pro Light" w:cstheme="majorBidi"/>
      <w:b/>
      <w:i/>
      <w:iCs/>
      <w:color w:val="767B6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next w:val="Normal"/>
    <w:rsid w:val="004145FD"/>
    <w:pPr>
      <w:keepLines/>
      <w:autoSpaceDE w:val="0"/>
      <w:autoSpaceDN w:val="0"/>
      <w:adjustRightInd w:val="0"/>
      <w:spacing w:before="240"/>
    </w:pPr>
    <w:rPr>
      <w:rFonts w:ascii="Arial" w:hAnsi="Arial"/>
      <w:szCs w:val="22"/>
    </w:rPr>
  </w:style>
  <w:style w:type="paragraph" w:customStyle="1" w:styleId="Character">
    <w:name w:val="Character"/>
    <w:basedOn w:val="Normal"/>
    <w:next w:val="Normal"/>
    <w:autoRedefine/>
    <w:rsid w:val="004145FD"/>
    <w:pPr>
      <w:keepLines/>
      <w:autoSpaceDE w:val="0"/>
      <w:autoSpaceDN w:val="0"/>
      <w:adjustRightInd w:val="0"/>
      <w:spacing w:before="240"/>
      <w:ind w:right="720"/>
      <w:jc w:val="center"/>
    </w:pPr>
    <w:rPr>
      <w:rFonts w:ascii="Arial" w:hAnsi="Arial"/>
      <w:b/>
      <w:caps/>
      <w:kern w:val="28"/>
      <w:szCs w:val="22"/>
    </w:rPr>
  </w:style>
  <w:style w:type="paragraph" w:customStyle="1" w:styleId="Dialog">
    <w:name w:val="Dialog"/>
    <w:basedOn w:val="Normal"/>
    <w:next w:val="Action"/>
    <w:autoRedefine/>
    <w:qFormat/>
    <w:rsid w:val="004145FD"/>
    <w:pPr>
      <w:keepLines/>
      <w:autoSpaceDE w:val="0"/>
      <w:autoSpaceDN w:val="0"/>
      <w:adjustRightInd w:val="0"/>
      <w:ind w:left="2160" w:right="2160"/>
      <w:jc w:val="center"/>
    </w:pPr>
    <w:rPr>
      <w:rFonts w:ascii="Arial" w:eastAsia="MS Mincho" w:hAnsi="Arial"/>
      <w:sz w:val="28"/>
      <w:szCs w:val="22"/>
    </w:rPr>
  </w:style>
  <w:style w:type="paragraph" w:customStyle="1" w:styleId="SCENE">
    <w:name w:val="SCENE"/>
    <w:basedOn w:val="Normal"/>
    <w:next w:val="Action"/>
    <w:autoRedefine/>
    <w:rsid w:val="004145FD"/>
    <w:pPr>
      <w:keepNext/>
      <w:spacing w:before="240"/>
    </w:pPr>
    <w:rPr>
      <w:rFonts w:ascii="Arial" w:hAnsi="Arial"/>
      <w:caps/>
    </w:rPr>
  </w:style>
  <w:style w:type="paragraph" w:customStyle="1" w:styleId="SFX">
    <w:name w:val="SFX"/>
    <w:basedOn w:val="Normal"/>
    <w:rsid w:val="004145FD"/>
    <w:pPr>
      <w:keepLines/>
      <w:autoSpaceDE w:val="0"/>
      <w:autoSpaceDN w:val="0"/>
      <w:adjustRightInd w:val="0"/>
      <w:spacing w:before="240"/>
    </w:pPr>
    <w:rPr>
      <w:rFonts w:ascii="Arial" w:hAnsi="Arial" w:cs="Arial"/>
      <w:color w:val="AD0000"/>
      <w:szCs w:val="22"/>
      <w:lang w:eastAsia="zh-CN"/>
    </w:rPr>
  </w:style>
  <w:style w:type="paragraph" w:customStyle="1" w:styleId="SoundFX">
    <w:name w:val="Sound FX"/>
    <w:basedOn w:val="Action"/>
    <w:rsid w:val="004145FD"/>
    <w:rPr>
      <w:color w:val="008000"/>
      <w:lang w:eastAsia="zh-CN"/>
    </w:rPr>
  </w:style>
  <w:style w:type="paragraph" w:customStyle="1" w:styleId="Synopis">
    <w:name w:val="Synopis"/>
    <w:basedOn w:val="Action"/>
    <w:autoRedefine/>
    <w:rsid w:val="004145FD"/>
    <w:pPr>
      <w:spacing w:line="360" w:lineRule="auto"/>
    </w:pPr>
  </w:style>
  <w:style w:type="character" w:styleId="PageNumber">
    <w:name w:val="page number"/>
    <w:uiPriority w:val="99"/>
    <w:semiHidden/>
    <w:unhideWhenUsed/>
    <w:qFormat/>
    <w:rsid w:val="004145FD"/>
    <w:rPr>
      <w:rFonts w:ascii="Arial" w:hAnsi="Arial"/>
      <w:sz w:val="16"/>
    </w:rPr>
  </w:style>
  <w:style w:type="paragraph" w:customStyle="1" w:styleId="LyricsSinging">
    <w:name w:val="Lyrics Singing"/>
    <w:basedOn w:val="Normal"/>
    <w:qFormat/>
    <w:rsid w:val="004145FD"/>
    <w:pPr>
      <w:spacing w:before="1"/>
      <w:ind w:left="1879" w:right="99"/>
    </w:pPr>
    <w:rPr>
      <w:i/>
      <w:color w:val="4472C4" w:themeColor="accent1"/>
      <w:sz w:val="28"/>
    </w:rPr>
  </w:style>
  <w:style w:type="paragraph" w:styleId="Header">
    <w:name w:val="header"/>
    <w:basedOn w:val="Normal"/>
    <w:link w:val="HeaderChar"/>
    <w:uiPriority w:val="99"/>
    <w:unhideWhenUsed/>
    <w:rsid w:val="008A69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935"/>
    <w:rPr>
      <w:rFonts w:eastAsiaTheme="minorEastAsi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A69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935"/>
    <w:rPr>
      <w:rFonts w:eastAsiaTheme="minorEastAsi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A69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A6935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CC5506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506"/>
    <w:rPr>
      <w:rFonts w:ascii="Myriad Pro" w:eastAsiaTheme="minorEastAsia" w:hAnsi="Myriad Pro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23E0"/>
    <w:rPr>
      <w:rFonts w:ascii="Myriad Pro" w:hAnsi="Myriad Pro"/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7B54D9"/>
    <w:rPr>
      <w:rFonts w:ascii="Myriad Pro" w:eastAsia="Times New Roman" w:hAnsi="Myriad Pro" w:cs="Arial"/>
      <w:b/>
      <w:bCs/>
      <w:color w:val="000000"/>
      <w:kern w:val="0"/>
      <w:sz w:val="22"/>
      <w:u w:val="single"/>
      <w:shd w:val="clear" w:color="auto" w:fill="FFFFFF"/>
    </w:rPr>
  </w:style>
  <w:style w:type="character" w:styleId="FollowedHyperlink">
    <w:name w:val="FollowedHyperlink"/>
    <w:basedOn w:val="DefaultParagraphFont"/>
    <w:uiPriority w:val="99"/>
    <w:semiHidden/>
    <w:unhideWhenUsed/>
    <w:rsid w:val="002262D7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97290"/>
    <w:rPr>
      <w:rFonts w:ascii="Myriad Pro Light" w:eastAsiaTheme="majorEastAsia" w:hAnsi="Myriad Pro Light" w:cstheme="majorBidi"/>
      <w:b/>
      <w:i/>
      <w:iCs/>
      <w:color w:val="767B61"/>
      <w:kern w:val="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testlookingforcare.com/Master&#8226;Care_Materials/IPP/Document_B_IPP_Final_Report_Digital_Accordion.zi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astercareplan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ebrapet/Library/Group%20Containers/UBF8T346G9.Office/User%20Content.localized/Templates.localized/MC%20604%20Su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 604 Sutter.dotx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Peterson Draves</dc:creator>
  <cp:keywords/>
  <dc:description/>
  <cp:lastModifiedBy>David Draves</cp:lastModifiedBy>
  <cp:revision>1</cp:revision>
  <cp:lastPrinted>2018-04-02T00:11:00Z</cp:lastPrinted>
  <dcterms:created xsi:type="dcterms:W3CDTF">2024-08-14T13:56:00Z</dcterms:created>
  <dcterms:modified xsi:type="dcterms:W3CDTF">2024-08-14T13:57:00Z</dcterms:modified>
</cp:coreProperties>
</file>